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F4" w:rsidRDefault="006943F4" w:rsidP="006943F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6269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proofErr w:type="spellStart"/>
      <w:r w:rsidRPr="00736269">
        <w:rPr>
          <w:rFonts w:ascii="Times New Roman" w:hAnsi="Times New Roman"/>
          <w:b/>
          <w:sz w:val="28"/>
          <w:szCs w:val="28"/>
        </w:rPr>
        <w:t>мультимедийных</w:t>
      </w:r>
      <w:proofErr w:type="spellEnd"/>
      <w:r w:rsidRPr="00736269">
        <w:rPr>
          <w:rFonts w:ascii="Times New Roman" w:hAnsi="Times New Roman"/>
          <w:b/>
          <w:sz w:val="28"/>
          <w:szCs w:val="28"/>
        </w:rPr>
        <w:t xml:space="preserve"> презентаций</w:t>
      </w:r>
    </w:p>
    <w:p w:rsidR="00D9255A" w:rsidRDefault="00D9255A" w:rsidP="00D9255A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</w:p>
    <w:p w:rsidR="006943F4" w:rsidRPr="007F577F" w:rsidRDefault="006943F4" w:rsidP="006943F4">
      <w:pPr>
        <w:spacing w:after="0" w:line="240" w:lineRule="auto"/>
        <w:contextualSpacing/>
        <w:rPr>
          <w:rFonts w:ascii="Times New Roman" w:hAnsi="Times New Roman"/>
          <w:b/>
          <w:bCs/>
          <w:iCs/>
          <w:sz w:val="28"/>
          <w:szCs w:val="24"/>
        </w:rPr>
      </w:pPr>
      <w:r w:rsidRPr="007F577F">
        <w:rPr>
          <w:rFonts w:ascii="Times New Roman" w:hAnsi="Times New Roman"/>
          <w:b/>
          <w:bCs/>
          <w:iCs/>
          <w:sz w:val="28"/>
          <w:szCs w:val="24"/>
        </w:rPr>
        <w:t>Баллы:</w:t>
      </w:r>
    </w:p>
    <w:p w:rsidR="006943F4" w:rsidRPr="007F577F" w:rsidRDefault="006943F4" w:rsidP="006943F4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F577F">
        <w:rPr>
          <w:rFonts w:ascii="Times New Roman" w:hAnsi="Times New Roman"/>
          <w:b/>
          <w:bCs/>
          <w:iCs/>
          <w:sz w:val="28"/>
          <w:szCs w:val="24"/>
        </w:rPr>
        <w:t>0 - п</w:t>
      </w:r>
      <w:r w:rsidRPr="007F577F">
        <w:rPr>
          <w:rFonts w:ascii="Times New Roman" w:hAnsi="Times New Roman"/>
          <w:b/>
          <w:bCs/>
          <w:color w:val="000000"/>
          <w:sz w:val="28"/>
          <w:szCs w:val="24"/>
        </w:rPr>
        <w:t>озиция отсутствует</w:t>
      </w:r>
    </w:p>
    <w:p w:rsidR="006943F4" w:rsidRPr="007F577F" w:rsidRDefault="006943F4" w:rsidP="006943F4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F577F">
        <w:rPr>
          <w:rFonts w:ascii="Times New Roman" w:hAnsi="Times New Roman"/>
          <w:b/>
          <w:bCs/>
          <w:color w:val="000000"/>
          <w:sz w:val="28"/>
          <w:szCs w:val="24"/>
        </w:rPr>
        <w:t>1 – слабо</w:t>
      </w:r>
    </w:p>
    <w:p w:rsidR="006943F4" w:rsidRPr="007F577F" w:rsidRDefault="006943F4" w:rsidP="006943F4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7F577F">
        <w:rPr>
          <w:rFonts w:ascii="Times New Roman" w:hAnsi="Times New Roman"/>
          <w:b/>
          <w:bCs/>
          <w:color w:val="000000"/>
          <w:sz w:val="28"/>
          <w:szCs w:val="24"/>
        </w:rPr>
        <w:t>2 – хорошо</w:t>
      </w:r>
    </w:p>
    <w:p w:rsidR="006943F4" w:rsidRPr="00736269" w:rsidRDefault="006943F4" w:rsidP="006943F4">
      <w:pPr>
        <w:rPr>
          <w:sz w:val="24"/>
        </w:rPr>
      </w:pPr>
      <w:r w:rsidRPr="007F577F">
        <w:rPr>
          <w:rFonts w:ascii="Times New Roman" w:hAnsi="Times New Roman"/>
          <w:b/>
          <w:bCs/>
          <w:color w:val="000000"/>
          <w:sz w:val="28"/>
          <w:szCs w:val="24"/>
        </w:rPr>
        <w:t>3 - отлично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3"/>
        <w:gridCol w:w="7891"/>
        <w:gridCol w:w="1075"/>
      </w:tblGrid>
      <w:tr w:rsidR="006943F4" w:rsidRPr="004E7F45" w:rsidTr="00014B04">
        <w:trPr>
          <w:cantSplit/>
          <w:trHeight w:val="767"/>
        </w:trPr>
        <w:tc>
          <w:tcPr>
            <w:tcW w:w="793" w:type="dxa"/>
          </w:tcPr>
          <w:p w:rsidR="006943F4" w:rsidRPr="004E7F45" w:rsidRDefault="006943F4" w:rsidP="00014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4E7F4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E7F4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4E7F4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4E7F45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891" w:type="dxa"/>
          </w:tcPr>
          <w:p w:rsidR="006943F4" w:rsidRPr="004E7F45" w:rsidRDefault="006943F4" w:rsidP="00014B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E7F4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  <w:r w:rsidRPr="004E7F45">
              <w:rPr>
                <w:i w:val="0"/>
                <w:sz w:val="28"/>
                <w:szCs w:val="28"/>
                <w:lang w:eastAsia="en-US"/>
              </w:rPr>
              <w:t>Баллы</w:t>
            </w:r>
          </w:p>
        </w:tc>
      </w:tr>
      <w:tr w:rsidR="006943F4" w:rsidRPr="004E7F45" w:rsidTr="00014B04">
        <w:trPr>
          <w:trHeight w:val="83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1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891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Н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аличие всех структурно необходимых слайдов; количество слайдов соответствует требованиям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>.</w:t>
            </w:r>
          </w:p>
          <w:p w:rsidR="006943F4" w:rsidRPr="004E7F45" w:rsidRDefault="006943F4" w:rsidP="00014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F45">
              <w:rPr>
                <w:rFonts w:ascii="Times New Roman" w:hAnsi="Times New Roman"/>
                <w:sz w:val="28"/>
                <w:szCs w:val="28"/>
              </w:rPr>
              <w:t>Титульный слайд, слайд с указанием используемых источников и 6-8 рабочих слайдов</w:t>
            </w: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trHeight w:val="275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891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color w:val="000000"/>
                <w:sz w:val="28"/>
                <w:szCs w:val="28"/>
              </w:rPr>
              <w:t>П</w:t>
            </w:r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>рактическая полезность и применимость творческой работы другими педагогами (</w:t>
            </w:r>
            <w:proofErr w:type="spellStart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>интегративность</w:t>
            </w:r>
            <w:proofErr w:type="spellEnd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>метапредметность</w:t>
            </w:r>
            <w:proofErr w:type="spellEnd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>межпредметность</w:t>
            </w:r>
            <w:proofErr w:type="spellEnd"/>
            <w:r w:rsidRPr="004E7F45">
              <w:rPr>
                <w:b w:val="0"/>
                <w:i w:val="0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trHeight w:val="511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891" w:type="dxa"/>
          </w:tcPr>
          <w:p w:rsidR="006943F4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И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ллюстрации целесообразны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>, хорошего качества, с четким изображением.</w:t>
            </w:r>
          </w:p>
          <w:p w:rsidR="006943F4" w:rsidRPr="004E7F45" w:rsidRDefault="006943F4" w:rsidP="00014B04">
            <w:pPr>
              <w:pStyle w:val="5"/>
              <w:spacing w:before="0" w:after="0"/>
              <w:contextualSpacing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П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омогают наиболее полно раскрыть т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>ему, не отвлекают от содержания.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trHeight w:val="511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891" w:type="dxa"/>
          </w:tcPr>
          <w:p w:rsidR="006943F4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О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формление слайдов соответствует теме, не препятствует восприятию содержания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 xml:space="preserve">. </w:t>
            </w:r>
          </w:p>
          <w:p w:rsidR="006943F4" w:rsidRPr="004E7F45" w:rsidRDefault="006943F4" w:rsidP="00014B04">
            <w:pPr>
              <w:pStyle w:val="5"/>
              <w:spacing w:before="0" w:after="0"/>
              <w:contextualSpacing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Т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екст легко читается на фоне слайда, соответствует размеру и контрасту, ошибки и опечатки отсутствуют</w:t>
            </w: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trHeight w:val="496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891" w:type="dxa"/>
          </w:tcPr>
          <w:p w:rsidR="006943F4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 xml:space="preserve">Использование технологических приемов </w:t>
            </w:r>
          </w:p>
          <w:p w:rsidR="006943F4" w:rsidRPr="00736269" w:rsidRDefault="006943F4" w:rsidP="00014B04"/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trHeight w:val="286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ind w:left="120"/>
              <w:contextualSpacing/>
              <w:jc w:val="center"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891" w:type="dxa"/>
          </w:tcPr>
          <w:p w:rsidR="006943F4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b w:val="0"/>
                <w:i w:val="0"/>
                <w:sz w:val="28"/>
                <w:szCs w:val="28"/>
                <w:lang w:eastAsia="en-US"/>
              </w:rPr>
              <w:t>П</w:t>
            </w: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резентация не перегружена эффектами</w:t>
            </w:r>
          </w:p>
          <w:p w:rsidR="006943F4" w:rsidRPr="00736269" w:rsidRDefault="006943F4" w:rsidP="00014B04">
            <w:pPr>
              <w:spacing w:line="240" w:lineRule="auto"/>
            </w:pPr>
          </w:p>
        </w:tc>
        <w:tc>
          <w:tcPr>
            <w:tcW w:w="1075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center"/>
              <w:rPr>
                <w:i w:val="0"/>
                <w:sz w:val="28"/>
                <w:szCs w:val="28"/>
                <w:lang w:eastAsia="en-US"/>
              </w:rPr>
            </w:pPr>
          </w:p>
        </w:tc>
      </w:tr>
      <w:tr w:rsidR="006943F4" w:rsidRPr="004E7F45" w:rsidTr="00014B04">
        <w:trPr>
          <w:cantSplit/>
          <w:trHeight w:val="363"/>
        </w:trPr>
        <w:tc>
          <w:tcPr>
            <w:tcW w:w="793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jc w:val="both"/>
              <w:rPr>
                <w:i w:val="0"/>
                <w:sz w:val="28"/>
                <w:szCs w:val="28"/>
                <w:lang w:eastAsia="en-US"/>
              </w:rPr>
            </w:pPr>
          </w:p>
        </w:tc>
        <w:tc>
          <w:tcPr>
            <w:tcW w:w="7891" w:type="dxa"/>
          </w:tcPr>
          <w:p w:rsidR="006943F4" w:rsidRPr="004E7F45" w:rsidRDefault="006943F4" w:rsidP="00014B04">
            <w:pPr>
              <w:pStyle w:val="5"/>
              <w:spacing w:before="0" w:after="0"/>
              <w:contextualSpacing/>
              <w:rPr>
                <w:b w:val="0"/>
                <w:i w:val="0"/>
                <w:sz w:val="28"/>
                <w:szCs w:val="28"/>
                <w:lang w:eastAsia="en-US"/>
              </w:rPr>
            </w:pPr>
            <w:r w:rsidRPr="004E7F45">
              <w:rPr>
                <w:b w:val="0"/>
                <w:i w:val="0"/>
                <w:sz w:val="28"/>
                <w:szCs w:val="28"/>
                <w:lang w:eastAsia="en-US"/>
              </w:rPr>
              <w:t>Итого</w:t>
            </w:r>
            <w:r>
              <w:rPr>
                <w:b w:val="0"/>
                <w:i w:val="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075" w:type="dxa"/>
            <w:vAlign w:val="center"/>
          </w:tcPr>
          <w:p w:rsidR="006943F4" w:rsidRPr="00D9255A" w:rsidRDefault="006943F4" w:rsidP="00D9255A">
            <w:pPr>
              <w:pStyle w:val="5"/>
              <w:jc w:val="center"/>
              <w:rPr>
                <w:bCs w:val="0"/>
                <w:i w:val="0"/>
                <w:iCs w:val="0"/>
                <w:sz w:val="28"/>
                <w:szCs w:val="28"/>
              </w:rPr>
            </w:pPr>
          </w:p>
        </w:tc>
      </w:tr>
    </w:tbl>
    <w:p w:rsidR="006943F4" w:rsidRPr="004E7F45" w:rsidRDefault="006943F4" w:rsidP="006943F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43F4" w:rsidRDefault="006943F4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D26" w:rsidRDefault="00CD0D26" w:rsidP="00A62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55A" w:rsidRPr="004E7F45" w:rsidRDefault="00D9255A" w:rsidP="00D9255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9255A" w:rsidRDefault="00D9255A" w:rsidP="00D92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55A" w:rsidRDefault="00D9255A" w:rsidP="00D92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43F4" w:rsidRDefault="006943F4" w:rsidP="00CD0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5B" w:rsidRDefault="00DF785B" w:rsidP="00CD0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5B" w:rsidRDefault="00DF785B" w:rsidP="00CD0D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43" w:rsidRDefault="00A65543" w:rsidP="00A65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proofErr w:type="spellStart"/>
      <w:r w:rsidRPr="00A63197">
        <w:rPr>
          <w:rFonts w:ascii="Times New Roman" w:hAnsi="Times New Roman" w:cs="Times New Roman"/>
          <w:b/>
          <w:sz w:val="28"/>
          <w:szCs w:val="28"/>
        </w:rPr>
        <w:t>учебн</w:t>
      </w:r>
      <w:proofErr w:type="gramStart"/>
      <w:r w:rsidRPr="00A63197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A6319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DC6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197">
        <w:rPr>
          <w:rFonts w:ascii="Times New Roman" w:hAnsi="Times New Roman" w:cs="Times New Roman"/>
          <w:b/>
          <w:sz w:val="28"/>
          <w:szCs w:val="28"/>
        </w:rPr>
        <w:t>методических</w:t>
      </w:r>
    </w:p>
    <w:p w:rsidR="00A65543" w:rsidRDefault="00A65543" w:rsidP="00A65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t>разработок, конспектов занятий</w:t>
      </w:r>
    </w:p>
    <w:p w:rsidR="005B240A" w:rsidRDefault="005B240A" w:rsidP="00A65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543" w:rsidRDefault="00A65543" w:rsidP="00A65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Баллы:</w:t>
      </w:r>
    </w:p>
    <w:p w:rsidR="00A65543" w:rsidRPr="00A63197" w:rsidRDefault="00A65543" w:rsidP="00A65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t>0 – позиция отсутствует</w:t>
      </w:r>
    </w:p>
    <w:p w:rsidR="00A65543" w:rsidRPr="00A63197" w:rsidRDefault="00A65543" w:rsidP="00A65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t>1 – слабо</w:t>
      </w:r>
    </w:p>
    <w:p w:rsidR="00A65543" w:rsidRPr="00A63197" w:rsidRDefault="00A65543" w:rsidP="00A65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t xml:space="preserve">2 – хорошо </w:t>
      </w:r>
    </w:p>
    <w:p w:rsidR="00A65543" w:rsidRPr="00B7731E" w:rsidRDefault="00A65543" w:rsidP="00A655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3197">
        <w:rPr>
          <w:rFonts w:ascii="Times New Roman" w:hAnsi="Times New Roman" w:cs="Times New Roman"/>
          <w:b/>
          <w:sz w:val="28"/>
          <w:szCs w:val="28"/>
        </w:rPr>
        <w:t>3 – отлично</w:t>
      </w:r>
    </w:p>
    <w:p w:rsidR="00A65543" w:rsidRPr="00B7731E" w:rsidRDefault="00A65543" w:rsidP="00A65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617"/>
        <w:gridCol w:w="7654"/>
        <w:gridCol w:w="1383"/>
      </w:tblGrid>
      <w:tr w:rsidR="00A65543" w:rsidRPr="00736269" w:rsidTr="00A65543">
        <w:tc>
          <w:tcPr>
            <w:tcW w:w="534" w:type="dxa"/>
          </w:tcPr>
          <w:p w:rsidR="00A65543" w:rsidRPr="00736269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65543" w:rsidRPr="00736269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</w:tcPr>
          <w:p w:rsidR="00A65543" w:rsidRPr="00736269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383" w:type="dxa"/>
          </w:tcPr>
          <w:p w:rsidR="00A65543" w:rsidRPr="00736269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626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</w:tcPr>
          <w:p w:rsidR="00A65543" w:rsidRDefault="00A65543" w:rsidP="00A65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целевой аудитории. </w:t>
            </w:r>
          </w:p>
          <w:p w:rsidR="00A65543" w:rsidRPr="00A63197" w:rsidRDefault="00A65543" w:rsidP="00A655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  <w:t>С</w:t>
            </w:r>
            <w:r w:rsidRPr="00A63197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  <w:t>оответствие содержания материалов возрастным возможностям детей,</w:t>
            </w:r>
            <w:r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  <w:t xml:space="preserve"> </w:t>
            </w:r>
            <w:r w:rsidRPr="00A63197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  <w:t>современным направлениям специального образования с учетом требований</w:t>
            </w:r>
          </w:p>
          <w:p w:rsidR="00A65543" w:rsidRPr="00736269" w:rsidRDefault="00A65543" w:rsidP="00A65543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</w:pPr>
            <w:r w:rsidRPr="00A63197">
              <w:rPr>
                <w:rFonts w:ascii="Times New Roman" w:eastAsia="Times New Roman" w:hAnsi="Times New Roman" w:cs="Times New Roman"/>
                <w:color w:val="262633"/>
                <w:sz w:val="28"/>
                <w:szCs w:val="28"/>
                <w:lang w:eastAsia="ru-RU"/>
              </w:rPr>
              <w:t>ФГОС для обучающихся с ОВЗ, санитарных норм.</w:t>
            </w: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Композиционная целостность работы (структура).</w:t>
            </w:r>
          </w:p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дифференцированного подхода к обучению.</w:t>
            </w:r>
          </w:p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технологий.</w:t>
            </w:r>
          </w:p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приемов и форм работы, обеспечивающих развитие высших психических функций обучающихся с ОВЗ.</w:t>
            </w: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ценность представленного материала и возможность его тиражирования (широкого применения)</w:t>
            </w:r>
          </w:p>
          <w:p w:rsidR="00A65543" w:rsidRPr="00DC69E1" w:rsidRDefault="00A65543" w:rsidP="00A6554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C69E1">
              <w:rPr>
                <w:rFonts w:ascii="Times New Roman" w:hAnsi="Times New Roman" w:cs="Times New Roman"/>
                <w:sz w:val="28"/>
                <w:szCs w:val="28"/>
              </w:rPr>
              <w:t>Практическая полезность и применимость творческой работы другими</w:t>
            </w:r>
            <w:r w:rsidR="00DC6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9E1">
              <w:rPr>
                <w:rFonts w:ascii="Times New Roman" w:hAnsi="Times New Roman" w:cs="Times New Roman"/>
                <w:sz w:val="28"/>
                <w:szCs w:val="28"/>
              </w:rPr>
              <w:t>педагогами.</w:t>
            </w:r>
          </w:p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543" w:rsidTr="00A65543">
        <w:tc>
          <w:tcPr>
            <w:tcW w:w="53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65543" w:rsidRDefault="00A65543" w:rsidP="00A65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83" w:type="dxa"/>
          </w:tcPr>
          <w:p w:rsidR="00A65543" w:rsidRPr="007D2D41" w:rsidRDefault="00A65543" w:rsidP="00A655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543" w:rsidRDefault="00A65543" w:rsidP="00A65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5543" w:rsidRDefault="00A65543" w:rsidP="00A65543">
      <w:pPr>
        <w:jc w:val="center"/>
        <w:rPr>
          <w:rFonts w:ascii="Times New Roman" w:hAnsi="Times New Roman" w:cs="Times New Roman"/>
          <w:noProof/>
          <w:sz w:val="32"/>
          <w:lang w:eastAsia="ru-RU"/>
        </w:rPr>
      </w:pPr>
    </w:p>
    <w:p w:rsidR="00DF785B" w:rsidRDefault="00DF785B" w:rsidP="00DF785B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DF785B" w:rsidRDefault="00DF785B" w:rsidP="00DF785B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DF785B" w:rsidRDefault="00DF785B" w:rsidP="00DF785B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DF785B" w:rsidRDefault="00DF785B" w:rsidP="00DF785B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DF785B" w:rsidRDefault="00DF785B" w:rsidP="00DF785B">
      <w:pPr>
        <w:rPr>
          <w:rFonts w:ascii="Times New Roman" w:hAnsi="Times New Roman" w:cs="Times New Roman"/>
          <w:noProof/>
          <w:sz w:val="32"/>
          <w:lang w:eastAsia="ru-RU"/>
        </w:rPr>
      </w:pPr>
    </w:p>
    <w:p w:rsidR="00A65543" w:rsidRPr="004E7F45" w:rsidRDefault="00A65543" w:rsidP="00A655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5543" w:rsidRDefault="00A65543" w:rsidP="00A65543">
      <w:pPr>
        <w:tabs>
          <w:tab w:val="left" w:pos="7010"/>
        </w:tabs>
        <w:spacing w:after="0" w:line="240" w:lineRule="auto"/>
        <w:contextualSpacing/>
        <w:rPr>
          <w:rFonts w:ascii="Times New Roman" w:hAnsi="Times New Roman"/>
        </w:rPr>
      </w:pPr>
    </w:p>
    <w:p w:rsidR="00A65543" w:rsidRDefault="00A65543" w:rsidP="00A65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85B" w:rsidRDefault="00DF785B" w:rsidP="00DF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785B" w:rsidRDefault="00DF785B" w:rsidP="00DF78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547" w:rsidRPr="00736269" w:rsidRDefault="00821547" w:rsidP="00821547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362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Критерии оценивания дидактического пособия</w:t>
      </w:r>
    </w:p>
    <w:p w:rsidR="00821547" w:rsidRPr="00736269" w:rsidRDefault="00821547" w:rsidP="00821547">
      <w:pPr>
        <w:spacing w:after="0"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Б</w:t>
      </w:r>
      <w:r w:rsidRPr="00736269">
        <w:rPr>
          <w:rFonts w:ascii="Times New Roman" w:hAnsi="Times New Roman"/>
          <w:b/>
          <w:bCs/>
          <w:iCs/>
          <w:sz w:val="28"/>
          <w:szCs w:val="28"/>
        </w:rPr>
        <w:t>аллы:</w:t>
      </w:r>
    </w:p>
    <w:p w:rsidR="00821547" w:rsidRPr="00736269" w:rsidRDefault="00821547" w:rsidP="00821547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6269">
        <w:rPr>
          <w:rFonts w:ascii="Times New Roman" w:hAnsi="Times New Roman"/>
          <w:b/>
          <w:bCs/>
          <w:iCs/>
          <w:sz w:val="28"/>
          <w:szCs w:val="28"/>
        </w:rPr>
        <w:t>0 - п</w:t>
      </w:r>
      <w:r w:rsidRPr="00736269">
        <w:rPr>
          <w:rFonts w:ascii="Times New Roman" w:hAnsi="Times New Roman"/>
          <w:b/>
          <w:bCs/>
          <w:color w:val="000000"/>
          <w:sz w:val="28"/>
          <w:szCs w:val="28"/>
        </w:rPr>
        <w:t>озиция отсутствует</w:t>
      </w:r>
    </w:p>
    <w:p w:rsidR="00821547" w:rsidRPr="00736269" w:rsidRDefault="00821547" w:rsidP="00821547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6269">
        <w:rPr>
          <w:rFonts w:ascii="Times New Roman" w:hAnsi="Times New Roman"/>
          <w:b/>
          <w:bCs/>
          <w:color w:val="000000"/>
          <w:sz w:val="28"/>
          <w:szCs w:val="28"/>
        </w:rPr>
        <w:t>1 – слабо</w:t>
      </w:r>
    </w:p>
    <w:p w:rsidR="00821547" w:rsidRPr="00736269" w:rsidRDefault="00821547" w:rsidP="00821547">
      <w:pPr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36269">
        <w:rPr>
          <w:rFonts w:ascii="Times New Roman" w:hAnsi="Times New Roman"/>
          <w:b/>
          <w:bCs/>
          <w:color w:val="000000"/>
          <w:sz w:val="28"/>
          <w:szCs w:val="28"/>
        </w:rPr>
        <w:t>2 – хорошо</w:t>
      </w:r>
    </w:p>
    <w:p w:rsidR="00821547" w:rsidRPr="00736269" w:rsidRDefault="00821547" w:rsidP="00821547">
      <w:pPr>
        <w:rPr>
          <w:sz w:val="28"/>
          <w:szCs w:val="28"/>
        </w:rPr>
      </w:pPr>
      <w:r w:rsidRPr="00736269">
        <w:rPr>
          <w:rFonts w:ascii="Times New Roman" w:hAnsi="Times New Roman"/>
          <w:b/>
          <w:bCs/>
          <w:color w:val="000000"/>
          <w:sz w:val="28"/>
          <w:szCs w:val="28"/>
        </w:rPr>
        <w:t>3 - отлично</w:t>
      </w:r>
    </w:p>
    <w:tbl>
      <w:tblPr>
        <w:tblStyle w:val="a6"/>
        <w:tblW w:w="9753" w:type="dxa"/>
        <w:tblLook w:val="04A0"/>
      </w:tblPr>
      <w:tblGrid>
        <w:gridCol w:w="764"/>
        <w:gridCol w:w="7546"/>
        <w:gridCol w:w="1443"/>
      </w:tblGrid>
      <w:tr w:rsidR="00821547" w:rsidRPr="00736269" w:rsidTr="00014B04">
        <w:trPr>
          <w:trHeight w:val="380"/>
        </w:trPr>
        <w:tc>
          <w:tcPr>
            <w:tcW w:w="764" w:type="dxa"/>
          </w:tcPr>
          <w:p w:rsidR="00821547" w:rsidRPr="00736269" w:rsidRDefault="00821547" w:rsidP="00014B0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43" w:type="dxa"/>
          </w:tcPr>
          <w:p w:rsidR="00821547" w:rsidRPr="00736269" w:rsidRDefault="00821547" w:rsidP="00014B0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Баллы</w:t>
            </w:r>
          </w:p>
        </w:tc>
      </w:tr>
      <w:tr w:rsidR="00821547" w:rsidRPr="00736269" w:rsidTr="00014B04">
        <w:trPr>
          <w:trHeight w:val="380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Соответствие тематике</w:t>
            </w:r>
          </w:p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772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Оригинальный подход к раскрытию содержания</w:t>
            </w: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380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Соответствие содержания целям и задачам</w:t>
            </w:r>
          </w:p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772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</w:t>
            </w: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оответствие содержания материала возрастным возможностям детей</w:t>
            </w: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772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Эмоциональная насыщенность(нравственная направленность)</w:t>
            </w: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1179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46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Практическая полезность и применимость творческой работы другими педагогами (интегративность, метапредметность, межпредметность)</w:t>
            </w: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821547" w:rsidRPr="00736269" w:rsidTr="00014B04">
        <w:trPr>
          <w:trHeight w:val="392"/>
        </w:trPr>
        <w:tc>
          <w:tcPr>
            <w:tcW w:w="764" w:type="dxa"/>
          </w:tcPr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</w:tcPr>
          <w:p w:rsidR="00821547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3626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</w:p>
          <w:p w:rsidR="00821547" w:rsidRPr="00736269" w:rsidRDefault="00821547" w:rsidP="00014B0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43" w:type="dxa"/>
          </w:tcPr>
          <w:p w:rsidR="00821547" w:rsidRPr="00BE3644" w:rsidRDefault="00821547" w:rsidP="00BE364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821547" w:rsidRDefault="00821547" w:rsidP="00821547">
      <w:pPr>
        <w:rPr>
          <w:rFonts w:ascii="Times New Roman" w:hAnsi="Times New Roman" w:cs="Times New Roman"/>
          <w:noProof/>
          <w:sz w:val="32"/>
          <w:lang w:eastAsia="ru-RU"/>
        </w:rPr>
      </w:pPr>
    </w:p>
    <w:sectPr w:rsidR="00821547" w:rsidSect="005175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4EC3"/>
    <w:multiLevelType w:val="hybridMultilevel"/>
    <w:tmpl w:val="0E5083D4"/>
    <w:lvl w:ilvl="0" w:tplc="24B20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15496"/>
    <w:multiLevelType w:val="hybridMultilevel"/>
    <w:tmpl w:val="7E840C7C"/>
    <w:lvl w:ilvl="0" w:tplc="A7A866F2">
      <w:start w:val="172"/>
      <w:numFmt w:val="bullet"/>
      <w:lvlText w:val="–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2F66"/>
    <w:rsid w:val="00014B04"/>
    <w:rsid w:val="00074182"/>
    <w:rsid w:val="000750C6"/>
    <w:rsid w:val="0007647C"/>
    <w:rsid w:val="000A5EEC"/>
    <w:rsid w:val="00131417"/>
    <w:rsid w:val="002028D1"/>
    <w:rsid w:val="003264A2"/>
    <w:rsid w:val="003420B9"/>
    <w:rsid w:val="004D18D2"/>
    <w:rsid w:val="004E7F45"/>
    <w:rsid w:val="00517511"/>
    <w:rsid w:val="005239CC"/>
    <w:rsid w:val="00534DB8"/>
    <w:rsid w:val="00543917"/>
    <w:rsid w:val="005568E5"/>
    <w:rsid w:val="005B240A"/>
    <w:rsid w:val="005F0E05"/>
    <w:rsid w:val="00616D51"/>
    <w:rsid w:val="006668BF"/>
    <w:rsid w:val="00677F64"/>
    <w:rsid w:val="006943F4"/>
    <w:rsid w:val="006A5B9E"/>
    <w:rsid w:val="00736269"/>
    <w:rsid w:val="007B70BC"/>
    <w:rsid w:val="007D2D41"/>
    <w:rsid w:val="00821547"/>
    <w:rsid w:val="008C11C8"/>
    <w:rsid w:val="0097396E"/>
    <w:rsid w:val="009F36BC"/>
    <w:rsid w:val="00A012B3"/>
    <w:rsid w:val="00A62F66"/>
    <w:rsid w:val="00A63197"/>
    <w:rsid w:val="00A65543"/>
    <w:rsid w:val="00A75D7C"/>
    <w:rsid w:val="00B21003"/>
    <w:rsid w:val="00B7731E"/>
    <w:rsid w:val="00BE3644"/>
    <w:rsid w:val="00C84D0F"/>
    <w:rsid w:val="00CD0D26"/>
    <w:rsid w:val="00CE4AFB"/>
    <w:rsid w:val="00D07020"/>
    <w:rsid w:val="00D15474"/>
    <w:rsid w:val="00D52D60"/>
    <w:rsid w:val="00D9255A"/>
    <w:rsid w:val="00DC47A1"/>
    <w:rsid w:val="00DC69E1"/>
    <w:rsid w:val="00DF785B"/>
    <w:rsid w:val="00EE229D"/>
    <w:rsid w:val="00F57318"/>
    <w:rsid w:val="00F9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C8"/>
  </w:style>
  <w:style w:type="paragraph" w:styleId="5">
    <w:name w:val="heading 5"/>
    <w:basedOn w:val="a"/>
    <w:next w:val="a"/>
    <w:link w:val="50"/>
    <w:uiPriority w:val="99"/>
    <w:qFormat/>
    <w:rsid w:val="0051751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F66"/>
    <w:rPr>
      <w:b/>
      <w:bCs/>
    </w:rPr>
  </w:style>
  <w:style w:type="paragraph" w:styleId="a5">
    <w:name w:val="List Paragraph"/>
    <w:basedOn w:val="a"/>
    <w:uiPriority w:val="34"/>
    <w:qFormat/>
    <w:rsid w:val="00A62F66"/>
    <w:pPr>
      <w:ind w:left="720"/>
      <w:contextualSpacing/>
    </w:pPr>
  </w:style>
  <w:style w:type="table" w:styleId="a6">
    <w:name w:val="Table Grid"/>
    <w:basedOn w:val="a1"/>
    <w:uiPriority w:val="59"/>
    <w:rsid w:val="00A63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51751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FFB35-1FA8-43BF-A19F-40F2D7F1E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home</cp:lastModifiedBy>
  <cp:revision>3</cp:revision>
  <dcterms:created xsi:type="dcterms:W3CDTF">2023-11-03T14:15:00Z</dcterms:created>
  <dcterms:modified xsi:type="dcterms:W3CDTF">2023-11-03T14:17:00Z</dcterms:modified>
</cp:coreProperties>
</file>